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CD" w:rsidRPr="00B3546F" w:rsidRDefault="00AE55CD" w:rsidP="00AE55CD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Администрация муниципального образования «Город Астрахань»</w:t>
      </w:r>
    </w:p>
    <w:p w:rsidR="00AE55CD" w:rsidRPr="00B3546F" w:rsidRDefault="00AE55CD" w:rsidP="00AE55CD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ПОСТАНОВЛЕНИЕ</w:t>
      </w:r>
      <w:bookmarkStart w:id="0" w:name="_GoBack"/>
      <w:bookmarkEnd w:id="0"/>
    </w:p>
    <w:p w:rsidR="00AE55CD" w:rsidRPr="00B3546F" w:rsidRDefault="00AE55CD" w:rsidP="00AE55CD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05 апреля 2022 года № 81</w:t>
      </w:r>
    </w:p>
    <w:p w:rsidR="00AE55CD" w:rsidRPr="00B3546F" w:rsidRDefault="00AE55CD" w:rsidP="00AE55CD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 xml:space="preserve">«О внесении изменений в постановление администрации </w:t>
      </w:r>
    </w:p>
    <w:p w:rsidR="00AE55CD" w:rsidRPr="00B3546F" w:rsidRDefault="00AE55CD" w:rsidP="00AE55CD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муниципального образования «Город Астрахань» от 10.03.2022 № 42»</w:t>
      </w:r>
    </w:p>
    <w:p w:rsidR="00AE55CD" w:rsidRPr="00B3546F" w:rsidRDefault="00AE55CD" w:rsidP="00AE55C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3546F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B3546F">
        <w:rPr>
          <w:spacing w:val="0"/>
        </w:rPr>
        <w:t xml:space="preserve"> </w:t>
      </w:r>
      <w:proofErr w:type="gramStart"/>
      <w:r w:rsidRPr="00B3546F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23.10.2019 № 416, от 21.08.2020 № 236, от 26.03.2021 № 86, на основании протокола от 17.03.2022 № 3 заседания комиссии по</w:t>
      </w:r>
      <w:proofErr w:type="gramEnd"/>
      <w:r w:rsidRPr="00B3546F">
        <w:rPr>
          <w:spacing w:val="0"/>
        </w:rPr>
        <w:t xml:space="preserve">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ПОСТАНОВЛЯЮ:</w:t>
      </w:r>
    </w:p>
    <w:p w:rsidR="00AE55CD" w:rsidRPr="00B3546F" w:rsidRDefault="00AE55CD" w:rsidP="00AE55CD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1. </w:t>
      </w:r>
      <w:proofErr w:type="gramStart"/>
      <w:r w:rsidRPr="00B3546F">
        <w:rPr>
          <w:spacing w:val="0"/>
        </w:rPr>
        <w:t>Внести в постановление администрации муниципального образования «Город Астрахань» от 10.03.2022 № 42 «Об утверждении схемы размещения нестационарных торговых объектов на территории муниципального образования «Город Астрахань» изменения, изложив схему размещения нестационарных торговых объектов на территории муниципального образования «Город Астрахань» в новой редакции согласно приложениям 1-4 к настоящему постановлению администрации муниципального образования «Город Астрахань».</w:t>
      </w:r>
      <w:proofErr w:type="gramEnd"/>
    </w:p>
    <w:p w:rsidR="00AE55CD" w:rsidRPr="00B3546F" w:rsidRDefault="00AE55CD" w:rsidP="00AE55CD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E55CD" w:rsidRPr="00B3546F" w:rsidRDefault="00AE55CD" w:rsidP="00AE55CD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AE55CD" w:rsidRPr="00B3546F" w:rsidRDefault="00AE55CD" w:rsidP="00AE55CD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AE55CD" w:rsidRPr="00B3546F" w:rsidRDefault="00AE55CD" w:rsidP="00AE55CD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5. </w:t>
      </w:r>
      <w:proofErr w:type="gramStart"/>
      <w:r w:rsidRPr="00B3546F">
        <w:rPr>
          <w:spacing w:val="0"/>
        </w:rPr>
        <w:t>Контроль за</w:t>
      </w:r>
      <w:proofErr w:type="gramEnd"/>
      <w:r w:rsidRPr="00B3546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AE55CD" w:rsidRPr="00B3546F" w:rsidRDefault="00AE55CD" w:rsidP="00AE55CD">
      <w:pPr>
        <w:pStyle w:val="a3"/>
        <w:spacing w:line="240" w:lineRule="auto"/>
        <w:jc w:val="right"/>
        <w:rPr>
          <w:spacing w:val="0"/>
        </w:rPr>
      </w:pPr>
      <w:r w:rsidRPr="00B3546F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3546F">
        <w:rPr>
          <w:b/>
          <w:bCs/>
          <w:spacing w:val="0"/>
        </w:rPr>
        <w:t>М.Н. ПЕРМЯКОВА</w:t>
      </w:r>
    </w:p>
    <w:p w:rsidR="00AE55CD" w:rsidRPr="00B3546F" w:rsidRDefault="00AE55CD" w:rsidP="00AE55CD">
      <w:pPr>
        <w:pStyle w:val="a3"/>
        <w:spacing w:line="240" w:lineRule="auto"/>
        <w:ind w:firstLine="0"/>
        <w:rPr>
          <w:spacing w:val="0"/>
        </w:rPr>
      </w:pPr>
    </w:p>
    <w:p w:rsidR="00FF4A14" w:rsidRDefault="00AE55CD"/>
    <w:sectPr w:rsidR="00FF4A14" w:rsidSect="00AE55C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5CD"/>
    <w:rsid w:val="008505A8"/>
    <w:rsid w:val="00A56E3A"/>
    <w:rsid w:val="00AE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E55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E55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E55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E55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2022-04-07T06:56:00Z</dcterms:created>
  <dcterms:modified xsi:type="dcterms:W3CDTF">2022-04-07T06:57:00Z</dcterms:modified>
</cp:coreProperties>
</file>